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1371"/>
        <w:gridCol w:w="81"/>
        <w:gridCol w:w="13260"/>
        <w:gridCol w:w="52"/>
      </w:tblGrid>
      <w:tr w:rsidR="00631088" w:rsidTr="002427E8">
        <w:trPr>
          <w:trHeight w:val="593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47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2"/>
            </w:tblGrid>
            <w:tr w:rsidR="00042470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</w:tbl>
          <w:p w:rsidR="00042470" w:rsidRDefault="00042470">
            <w:pPr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1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34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2427E8" w:rsidRPr="00C7792A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OVAJ POPIS OBJAVLJEN JE NA INTERNETSKOJ STRANICI GRADA ZAGREBA  </w:t>
            </w:r>
            <w:r w:rsidR="00C7792A"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>dana 19</w:t>
            </w: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>. srpnja 2022.</w:t>
            </w:r>
          </w:p>
          <w:p w:rsidR="002427E8" w:rsidRPr="00C7792A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2427E8" w:rsidRPr="00C7792A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ROK ZA PODNOŠENJE PRIGOVORA NA POPIS JE OSAM DANA OD OBJAVE ZAKLJUČNO </w:t>
            </w:r>
            <w:r w:rsidR="00C7792A"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>27</w:t>
            </w: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>. srpnja 2022.</w:t>
            </w:r>
          </w:p>
          <w:p w:rsidR="002427E8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042470" w:rsidRDefault="002427E8" w:rsidP="002427E8">
            <w:pPr>
              <w:spacing w:after="0" w:line="240" w:lineRule="auto"/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Prigovor se podnosi gradonačelniku Grada Zagreba, u pisanom obliku, putem Gradskog ureda za </w:t>
            </w:r>
            <w:r>
              <w:rPr>
                <w:rFonts w:ascii="Arial" w:eastAsia="Arial" w:hAnsi="Arial"/>
                <w:b/>
                <w:sz w:val="22"/>
              </w:rPr>
              <w:t>socijalnu zaštitu, zdravstvo, branitelje i osobe s invaliditetom</w:t>
            </w:r>
            <w:r w:rsidR="00C7792A">
              <w:rPr>
                <w:rFonts w:ascii="Arial" w:eastAsia="Arial" w:hAnsi="Arial"/>
                <w:b/>
                <w:sz w:val="22"/>
              </w:rPr>
              <w:t xml:space="preserve">, Sektor za branitelje, </w:t>
            </w:r>
            <w:bookmarkStart w:id="0" w:name="_GoBack"/>
            <w:bookmarkEnd w:id="0"/>
            <w:r>
              <w:rPr>
                <w:rFonts w:ascii="Arial" w:eastAsia="Arial" w:hAnsi="Arial"/>
                <w:b/>
                <w:sz w:val="22"/>
              </w:rPr>
              <w:t>Vodnikova 14</w:t>
            </w:r>
            <w:r w:rsidRPr="007B2F94">
              <w:rPr>
                <w:rFonts w:ascii="Arial" w:eastAsia="Arial" w:hAnsi="Arial"/>
                <w:b/>
                <w:sz w:val="22"/>
              </w:rPr>
              <w:t>, 10000 Zagreb</w:t>
            </w: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631088" w:rsidTr="002427E8"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472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807"/>
              <w:gridCol w:w="4235"/>
              <w:gridCol w:w="1001"/>
              <w:gridCol w:w="1225"/>
              <w:gridCol w:w="3425"/>
              <w:gridCol w:w="2434"/>
            </w:tblGrid>
            <w:tr w:rsidR="00042470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631088" w:rsidTr="00631088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Susreti djece i branitelja za novo vrijeme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 w:rsidP="002427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Sjedeća odbojka pomoć u prevenciji daljnjeg razvoja bolesti i resocijalizaciji invalida Dom.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TOLERANCIJA SUŽIVOT INTEGRACIJA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“Centar za sport i rekreaciju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Zagreb”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Škola tjelovježbe i zdravog načina života za invalide Domovinskog rata i hrvatske branitelje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CIVILNIH INVALIDA RATA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U ZAJEDNICI ZA CIVILNE INVALIDE II.SVJETSKOG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umirovljenika Ministarstva unutarnjih poslova Republike Hrvatske - zagrebačka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Putovanjem do zajedništva - sjećanje i poštovanje svim stradalima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Obiteljsko osnaživanje u prirodi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turnir sv. Martin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RIBOLOVOM DO ZDRAVLJA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antifašistkinja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Trnjanski kresovi 2022.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zajedništvu se i njihov glas čuje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PČELARSKI TEČAJ ZA HRVATSKE BRANITELJE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Branitelji za branitelje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Psihološko i socijalno osnaživanje roditelja poginulih branitelja iz Domovinskog rata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Sportski memorijal Anton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Zefi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TIGAR 90/91 RAKITJE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RADIONICAMA U VOĆARSTVU, POVRTLASTVU I PČELARSTVU DO OČUVANJA  ZDRAVLJA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"Kreativno-edukativne aktivnosti 2022."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HRVATSKIH BRANITELJA RH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„BRAĆA U RATU I MIRU“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SKRB O STARIJIM I NEMOĆNIM HRVATSKIM BRANITELJIMA I ČLANOVIMA NJIHOVIH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POBOLJŠANJE KVALITETE ŽIVOTA BRANITELJA  LIJEČENIH OD  PTSP-a  KROZ REKREATIVNE AKTIVNOSTI 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INVALIDA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NADMETANJE POD OBRUČEVIMA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Međunarodni turnir u sjedećoj odbojci “Prijateljstvo 2022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VUKOVARSKE MAJKE U SLUŽBI ISTINE, SJEĆANJA, PROŠLOSTI I BUDUĆNOSTI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RESOCIJALIZACIJA I PROVOĐENJE PSIHOLOŠKE I  PRAVNE POMOĆI I SAMOPOMOĆI U PROCESU  REINTEGRACIJE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šport i rekreaciju "Veteran 91"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Međunarodni boćarski turnir u spomen na sve poginule i umrle hrvatske branitelja “Zagreb 2022.”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Albanaca branitelja Hrvatske u Domovinskom ratu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 ALBANSKIH BRANITELJA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"JUG" 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 GODINA PARTIZANSKE AVIJACIJE - JUBILARNO OBILJEŽAVANJE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roditelja poginulih branitelja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Domovinskog rata  Grada Zagreba  (URPBDRGZ)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Druženje roditelja uz rekreativno-stvaralačke i natjecateljske aktivnosti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MEMORIJALNO KULINARSKO NATJECANJE HRVATSKIH BRANITELJA  „KRUNOSLAV KAŠIĆ“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Dragovoljci aktivno uključeni u život zajednice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Radom do rehabilitacije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Možemo i moramo do istine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Maketarske radionice za djecu hrvatskih branitelja- na temu Domovinskog rata i organizacija izložbi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"Hrvatski Feniks" udruga obitelji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Dani sjećanja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EDUKACIJSKI PROGRAM „ZBOGOM ORUŽJE“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ratnih veterana 1.gardijske brigade "Tigrovi"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32. obljetnice ustrojavanja 1.gardijske brigade ''Tigrovi''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21.Memorijalni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ultramaraton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 – Vukovar, Putevi dragovoljaca HOS-a i bojovnika Domovinskog rata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dragovoljaca Domovinskog rata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Učinkovito upravljanje osobnim financijama i resursima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TIGAR 90/91 RAKITJE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OBLJETNICA, ODAVANJE POČASTI POGINULIM I ODRŽAVANJE KONFERENCIJA O VRIJEDNOSTI MIRA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"Agramsub-Zagreb"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Terapijsko osnaživanje i resocijalizacija invalida branitelja u  autonomnim ronilačkim aktivnostima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Domovinskog rata „99. brigade“ Peščenica-Zagreb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Memorijal 99. brigade OSRH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UDVDR RH Podružnica Grad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rehabilitacija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hrv.branitelja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 obitelji kroz šport, tribine i obljetnice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 RATNI VETERANI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"Prevencijom i aktivnošću do zdravlja 2022."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časnički zbor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Skupljanje, obrada i prezentacija povijesne građe iz Domovinskog rata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Frankopani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zajedništvu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Branitelji iz Domovinskog rata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poginulih branitelja Domovinskog rata  Grada Zagreba  (URPBDRGZ)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Očuvanje sjećanja na poginule hrvatske branitelje i Domovinski rat obilaskom bojišnice LSŽ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 i edukativno druženje i psihofizičko osnaživanje članstva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terapijskog i rekreativnog jahanja za HRVI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"JUG" 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Dana antifašističke borbe 22.06.2022.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POLICIJSKA UDRUGA HRVATSKIH BRANITELJA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vrijednosti Domovinskog rata i prevencija bolesti branitelja i lokalne zajednice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dragovoljaca hrvatskih obrambenih snaga  Grada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23. Memorijal poginulim bojovnicima </w:t>
                  </w:r>
                  <w:r w:rsidR="00094E5C">
                    <w:rPr>
                      <w:rFonts w:ascii="Arial" w:eastAsia="Arial" w:hAnsi="Arial"/>
                      <w:color w:val="000000"/>
                      <w:sz w:val="18"/>
                    </w:rPr>
                    <w:t>domovinskog rata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reći ću vam samo još jednu stvar  ZAPAMTITE VUKOVAR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PSIHOSOCIJALNO OSNAŽIVANJE I PODIZANJE KVALITETE ŽIVOTA UDOVICA HRVATSKIH BRANITELJA  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042470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Domovinskog rata Zagrebački velesajam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Veliko zlatno srce za 2022. godinu - Janko Bobetko, posthumno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  <w:r w:rsidR="002427E8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042470" w:rsidRDefault="00042470">
            <w:pPr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</w:tbl>
    <w:p w:rsidR="00042470" w:rsidRDefault="00042470">
      <w:pPr>
        <w:spacing w:after="0" w:line="240" w:lineRule="auto"/>
      </w:pPr>
    </w:p>
    <w:sectPr w:rsidR="00042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85" w:rsidRDefault="00631088">
      <w:pPr>
        <w:spacing w:after="0" w:line="240" w:lineRule="auto"/>
      </w:pPr>
      <w:r>
        <w:separator/>
      </w:r>
    </w:p>
  </w:endnote>
  <w:endnote w:type="continuationSeparator" w:id="0">
    <w:p w:rsidR="00CD4385" w:rsidRDefault="0063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042470">
      <w:tc>
        <w:tcPr>
          <w:tcW w:w="6089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042470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2470" w:rsidRDefault="0063108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042470" w:rsidRDefault="00042470">
          <w:pPr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04247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2470" w:rsidRDefault="00042470">
                <w:pPr>
                  <w:spacing w:after="0" w:line="240" w:lineRule="auto"/>
                </w:pPr>
              </w:p>
            </w:tc>
          </w:tr>
        </w:tbl>
        <w:p w:rsidR="00042470" w:rsidRDefault="00042470">
          <w:pPr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  <w:vMerge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  <w:tr w:rsidR="00042470">
      <w:tc>
        <w:tcPr>
          <w:tcW w:w="6089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42470" w:rsidRDefault="0004247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85" w:rsidRDefault="00631088">
      <w:pPr>
        <w:spacing w:after="0" w:line="240" w:lineRule="auto"/>
      </w:pPr>
      <w:r>
        <w:separator/>
      </w:r>
    </w:p>
  </w:footnote>
  <w:footnote w:type="continuationSeparator" w:id="0">
    <w:p w:rsidR="00CD4385" w:rsidRDefault="0063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8" w:rsidRDefault="00242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2470"/>
    <w:rsid w:val="00042470"/>
    <w:rsid w:val="00094E5C"/>
    <w:rsid w:val="002427E8"/>
    <w:rsid w:val="00631088"/>
    <w:rsid w:val="00A6100E"/>
    <w:rsid w:val="00C7792A"/>
    <w:rsid w:val="00C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7B81"/>
  <w15:docId w15:val="{FE0698AA-ED6D-489E-8BC4-3C6B6F3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4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E8"/>
  </w:style>
  <w:style w:type="paragraph" w:styleId="Footer">
    <w:name w:val="footer"/>
    <w:basedOn w:val="Normal"/>
    <w:link w:val="FooterChar"/>
    <w:uiPriority w:val="99"/>
    <w:unhideWhenUsed/>
    <w:rsid w:val="0024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Milena Suknaić</dc:creator>
  <dc:description/>
  <cp:lastModifiedBy>Martina Gusić</cp:lastModifiedBy>
  <cp:revision>4</cp:revision>
  <dcterms:created xsi:type="dcterms:W3CDTF">2022-07-04T13:25:00Z</dcterms:created>
  <dcterms:modified xsi:type="dcterms:W3CDTF">2022-07-19T07:29:00Z</dcterms:modified>
</cp:coreProperties>
</file>